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3B40" w14:textId="2B9EC811" w:rsidR="00641DD1" w:rsidRPr="0010434E" w:rsidRDefault="00BB38A3" w:rsidP="00BB38A3">
      <w:pPr>
        <w:pStyle w:val="Tekstpodstawowy"/>
        <w:rPr>
          <w:rFonts w:ascii="Arial" w:hAnsi="Arial" w:cs="Arial"/>
          <w:b/>
          <w:bCs/>
        </w:rPr>
      </w:pPr>
      <w:r w:rsidRPr="0010434E">
        <w:rPr>
          <w:rFonts w:ascii="Arial" w:hAnsi="Arial" w:cs="Arial"/>
          <w:b/>
          <w:bCs/>
        </w:rPr>
        <w:t xml:space="preserve">Zarządzenie Wewnętrzne Nr </w:t>
      </w:r>
      <w:r w:rsidR="00D61D1D" w:rsidRPr="0010434E">
        <w:rPr>
          <w:rFonts w:ascii="Arial" w:hAnsi="Arial" w:cs="Arial"/>
          <w:b/>
          <w:bCs/>
        </w:rPr>
        <w:t>1</w:t>
      </w:r>
      <w:r w:rsidRPr="0010434E">
        <w:rPr>
          <w:rFonts w:ascii="Arial" w:hAnsi="Arial" w:cs="Arial"/>
          <w:b/>
          <w:bCs/>
        </w:rPr>
        <w:t>/202</w:t>
      </w:r>
      <w:r w:rsidR="00D61D1D" w:rsidRPr="0010434E">
        <w:rPr>
          <w:rFonts w:ascii="Arial" w:hAnsi="Arial" w:cs="Arial"/>
          <w:b/>
          <w:bCs/>
        </w:rPr>
        <w:t>3</w:t>
      </w:r>
      <w:r w:rsidRPr="0010434E">
        <w:rPr>
          <w:rFonts w:ascii="Arial" w:hAnsi="Arial" w:cs="Arial"/>
          <w:b/>
          <w:bCs/>
        </w:rPr>
        <w:t xml:space="preserve"> Zarządu Miejskiego Przedsiębiorstwa Gospodarki Lokalowej w Świętochłowicach sp. z o.o. z dnia </w:t>
      </w:r>
      <w:r w:rsidR="00D61D1D" w:rsidRPr="0010434E">
        <w:rPr>
          <w:rFonts w:ascii="Arial" w:hAnsi="Arial" w:cs="Arial"/>
          <w:b/>
          <w:bCs/>
        </w:rPr>
        <w:t xml:space="preserve">21.12. </w:t>
      </w:r>
      <w:r w:rsidRPr="0010434E">
        <w:rPr>
          <w:rFonts w:ascii="Arial" w:hAnsi="Arial" w:cs="Arial"/>
          <w:b/>
          <w:bCs/>
        </w:rPr>
        <w:t>2022 r.</w:t>
      </w:r>
    </w:p>
    <w:p w14:paraId="056E0A59" w14:textId="77777777" w:rsidR="00D61D1D" w:rsidRPr="00BB38A3" w:rsidRDefault="00D61D1D" w:rsidP="00BB38A3">
      <w:pPr>
        <w:pStyle w:val="Tekstpodstawowy"/>
        <w:rPr>
          <w:rFonts w:ascii="Arial" w:hAnsi="Arial" w:cs="Arial"/>
        </w:rPr>
      </w:pPr>
    </w:p>
    <w:p w14:paraId="1702E515" w14:textId="2EE923B8" w:rsidR="00BB38A3" w:rsidRDefault="00BB38A3" w:rsidP="00BB38A3">
      <w:pPr>
        <w:pStyle w:val="Tekstpodstawowy2"/>
        <w:rPr>
          <w:rFonts w:ascii="Arial" w:hAnsi="Arial" w:cs="Arial"/>
        </w:rPr>
      </w:pPr>
      <w:r w:rsidRPr="00BB38A3">
        <w:rPr>
          <w:rFonts w:ascii="Arial" w:hAnsi="Arial" w:cs="Arial"/>
        </w:rPr>
        <w:t>w sprawie: ustalenia Regulaminu Rozliczania Kosztów Zużycia Wody i Odprowadzania Ścieków w Budynkach Wielolokalowych Zarządzanych i Administrowanych Przez Miejskie Przedsiębiorstwo Gospodarki Lokalowej w Świętochłowicach sp. z o.o.</w:t>
      </w:r>
    </w:p>
    <w:p w14:paraId="410C0C15" w14:textId="06384AFD" w:rsidR="00C11247" w:rsidRDefault="00C11247" w:rsidP="00BB38A3">
      <w:pPr>
        <w:pStyle w:val="Tekstpodstawowy2"/>
        <w:rPr>
          <w:rFonts w:ascii="Arial" w:hAnsi="Arial" w:cs="Arial"/>
        </w:rPr>
      </w:pPr>
    </w:p>
    <w:p w14:paraId="5C32FF49" w14:textId="76300DE9" w:rsidR="009D7334" w:rsidRDefault="00C11247" w:rsidP="0010434E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podstawie § 26 ust. 3 pkt 1 Regulaminu Organizacyjnego Spółki MPGL w Świ</w:t>
      </w:r>
      <w:r w:rsidR="00A6387B">
        <w:rPr>
          <w:rFonts w:ascii="Arial" w:hAnsi="Arial" w:cs="Arial"/>
        </w:rPr>
        <w:t>ę</w:t>
      </w:r>
      <w:r>
        <w:rPr>
          <w:rFonts w:ascii="Arial" w:hAnsi="Arial" w:cs="Arial"/>
        </w:rPr>
        <w:t>tochłowicach</w:t>
      </w:r>
      <w:r w:rsidR="00A6387B">
        <w:rPr>
          <w:rFonts w:ascii="Arial" w:hAnsi="Arial" w:cs="Arial"/>
        </w:rPr>
        <w:t xml:space="preserve"> sp. z o.o. zarządzam, co następuje:</w:t>
      </w:r>
    </w:p>
    <w:p w14:paraId="49C28928" w14:textId="61C8D602" w:rsidR="009D7334" w:rsidRDefault="009D7334" w:rsidP="0010434E">
      <w:pPr>
        <w:pStyle w:val="Tekstpodstawowy2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731389CF" w14:textId="2C929B02" w:rsidR="0010434E" w:rsidRDefault="007845FF" w:rsidP="0010434E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Wprowadza się Regulamin </w:t>
      </w:r>
      <w:r w:rsidR="003D5FF5">
        <w:rPr>
          <w:rFonts w:ascii="Arial" w:hAnsi="Arial" w:cs="Arial"/>
        </w:rPr>
        <w:t xml:space="preserve">Rozliczania Kosztów Zużycia Wody i Odprowadzania Ścieków </w:t>
      </w:r>
      <w:r w:rsidR="00751D9E">
        <w:rPr>
          <w:rFonts w:ascii="Arial" w:hAnsi="Arial" w:cs="Arial"/>
        </w:rPr>
        <w:br/>
      </w:r>
      <w:r w:rsidR="003D5FF5">
        <w:rPr>
          <w:rFonts w:ascii="Arial" w:hAnsi="Arial" w:cs="Arial"/>
        </w:rPr>
        <w:t xml:space="preserve">w Budynkach Wielolokalowych Zarządzanych i Administrowanych przez Miejskie Przedsiębiorstwo Gospodarki Lokalowej w Świętochłowicach </w:t>
      </w:r>
      <w:r w:rsidR="00751D9E">
        <w:rPr>
          <w:rFonts w:ascii="Arial" w:hAnsi="Arial" w:cs="Arial"/>
        </w:rPr>
        <w:t xml:space="preserve">stanowiący Załącznik Nr 1 </w:t>
      </w:r>
      <w:r w:rsidR="00751D9E">
        <w:rPr>
          <w:rFonts w:ascii="Arial" w:hAnsi="Arial" w:cs="Arial"/>
        </w:rPr>
        <w:br/>
        <w:t>do niniejszego zarządzenia.</w:t>
      </w:r>
    </w:p>
    <w:p w14:paraId="2814A216" w14:textId="2091DEAC" w:rsidR="00751D9E" w:rsidRDefault="00751D9E" w:rsidP="0010434E">
      <w:pPr>
        <w:pStyle w:val="Tekstpodstawowy2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17181EEA" w14:textId="3C214C29" w:rsidR="00751D9E" w:rsidRDefault="00751D9E" w:rsidP="00194743">
      <w:pPr>
        <w:pStyle w:val="Tekstpodstawowy2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Nadzór nad wdrożeniem i wykonaniem zarządzenia powierza się Kierownikowi Działu ds.</w:t>
      </w:r>
    </w:p>
    <w:p w14:paraId="7C5A10F1" w14:textId="081E2388" w:rsidR="0010434E" w:rsidRDefault="00751D9E" w:rsidP="0010434E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Analiz Ekonomicznych i Rozliczeń</w:t>
      </w:r>
      <w:r w:rsidR="00194743">
        <w:rPr>
          <w:rFonts w:ascii="Arial" w:hAnsi="Arial" w:cs="Arial"/>
        </w:rPr>
        <w:t>.</w:t>
      </w:r>
    </w:p>
    <w:p w14:paraId="50582FB5" w14:textId="252AB9A7" w:rsidR="00A6387B" w:rsidRDefault="00006259" w:rsidP="0010434E">
      <w:pPr>
        <w:pStyle w:val="Tekstpodstawowy2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73210984" w14:textId="375DB8B3" w:rsidR="00006259" w:rsidRDefault="00194743" w:rsidP="0010434E">
      <w:pPr>
        <w:pStyle w:val="Tekstpodstawowy2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 wejściu w życie niniejszego zarządzenia traci moc obowiązującą „Regulamin rozliczania kosztów zużycia wody i odprowadzania ścieków w budynkach wielolokalowych zarządzanych i administrowanych przez Miejski Zarząd Budynków Mieszkalnych w Świętochłowicach” </w:t>
      </w:r>
      <w:r w:rsidR="00D61D1D">
        <w:rPr>
          <w:rFonts w:ascii="Arial" w:hAnsi="Arial" w:cs="Arial"/>
        </w:rPr>
        <w:t>wprowadzony Zarządzeniem Wewnętrznym nr 13/2012 Dyrektora MZBM w Świętochłowicach z dnia 18.05.2012 r.</w:t>
      </w:r>
    </w:p>
    <w:p w14:paraId="218384DE" w14:textId="41E919F1" w:rsidR="00D61D1D" w:rsidRDefault="00D61D1D" w:rsidP="0010434E">
      <w:pPr>
        <w:pStyle w:val="Tekstpodstawowy2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14:paraId="2694FE88" w14:textId="622A322C" w:rsidR="00D61D1D" w:rsidRDefault="00D61D1D" w:rsidP="0010434E">
      <w:pPr>
        <w:pStyle w:val="Tekstpodstawowy2"/>
        <w:jc w:val="left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01.01.2023 r.</w:t>
      </w:r>
    </w:p>
    <w:p w14:paraId="07D3ADE3" w14:textId="5EC28028" w:rsidR="00D61D1D" w:rsidRDefault="00D61D1D" w:rsidP="00D61D1D">
      <w:pPr>
        <w:pStyle w:val="Tekstpodstawowy2"/>
        <w:jc w:val="left"/>
        <w:rPr>
          <w:rFonts w:ascii="Arial" w:hAnsi="Arial" w:cs="Arial"/>
        </w:rPr>
      </w:pPr>
    </w:p>
    <w:p w14:paraId="66BB5C31" w14:textId="3CCC9F97" w:rsidR="00D61D1D" w:rsidRDefault="00D61D1D" w:rsidP="00D61D1D">
      <w:pPr>
        <w:pStyle w:val="Tekstpodstawowy2"/>
        <w:jc w:val="left"/>
        <w:rPr>
          <w:rFonts w:ascii="Arial" w:hAnsi="Arial" w:cs="Arial"/>
        </w:rPr>
      </w:pPr>
    </w:p>
    <w:p w14:paraId="11132AE4" w14:textId="17FB9D13" w:rsidR="00D61D1D" w:rsidRDefault="00D61D1D" w:rsidP="00D61D1D">
      <w:pPr>
        <w:pStyle w:val="Tekstpodstawowy2"/>
        <w:jc w:val="left"/>
        <w:rPr>
          <w:rFonts w:ascii="Arial" w:hAnsi="Arial" w:cs="Arial"/>
        </w:rPr>
      </w:pPr>
      <w:r>
        <w:rPr>
          <w:rFonts w:ascii="Arial" w:hAnsi="Arial" w:cs="Arial"/>
        </w:rPr>
        <w:t>Świętochłowice, dnia 21.12.2022 r.</w:t>
      </w:r>
    </w:p>
    <w:p w14:paraId="2AC5A15E" w14:textId="7ACC6737" w:rsidR="00D61D1D" w:rsidRDefault="00D61D1D" w:rsidP="00D61D1D">
      <w:pPr>
        <w:pStyle w:val="Tekstpodstawowy2"/>
        <w:jc w:val="left"/>
        <w:rPr>
          <w:rFonts w:ascii="Arial" w:hAnsi="Arial" w:cs="Arial"/>
        </w:rPr>
      </w:pPr>
    </w:p>
    <w:p w14:paraId="0EA0A18B" w14:textId="15F7ACFB" w:rsidR="00D61D1D" w:rsidRPr="00D61D1D" w:rsidRDefault="00D61D1D" w:rsidP="00D61D1D">
      <w:pPr>
        <w:pStyle w:val="Tekstpodstawowy2"/>
        <w:spacing w:after="0"/>
        <w:jc w:val="left"/>
        <w:rPr>
          <w:rFonts w:ascii="Arial" w:hAnsi="Arial" w:cs="Arial"/>
          <w:sz w:val="18"/>
          <w:szCs w:val="18"/>
        </w:rPr>
      </w:pPr>
      <w:r w:rsidRPr="00D61D1D">
        <w:rPr>
          <w:rFonts w:ascii="Arial" w:hAnsi="Arial" w:cs="Arial"/>
          <w:sz w:val="18"/>
          <w:szCs w:val="18"/>
        </w:rPr>
        <w:t>Do wiadomości:</w:t>
      </w:r>
    </w:p>
    <w:p w14:paraId="59B3DABF" w14:textId="5F505D76" w:rsidR="00D61D1D" w:rsidRPr="00D61D1D" w:rsidRDefault="00D61D1D" w:rsidP="00D61D1D">
      <w:pPr>
        <w:pStyle w:val="Tekstpodstawowy2"/>
        <w:spacing w:after="0"/>
        <w:jc w:val="left"/>
        <w:rPr>
          <w:rFonts w:ascii="Arial" w:hAnsi="Arial" w:cs="Arial"/>
          <w:sz w:val="18"/>
          <w:szCs w:val="18"/>
        </w:rPr>
      </w:pPr>
      <w:r w:rsidRPr="00D61D1D">
        <w:rPr>
          <w:rFonts w:ascii="Arial" w:hAnsi="Arial" w:cs="Arial"/>
          <w:sz w:val="18"/>
          <w:szCs w:val="18"/>
        </w:rPr>
        <w:t>1 x Kierownicy komórek organizacyjnych.</w:t>
      </w:r>
    </w:p>
    <w:sectPr w:rsidR="00D61D1D" w:rsidRPr="00D61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A3"/>
    <w:rsid w:val="00006259"/>
    <w:rsid w:val="00100A4A"/>
    <w:rsid w:val="0010434E"/>
    <w:rsid w:val="00194743"/>
    <w:rsid w:val="003D5FF5"/>
    <w:rsid w:val="00641DD1"/>
    <w:rsid w:val="00751D9E"/>
    <w:rsid w:val="007845FF"/>
    <w:rsid w:val="009D7334"/>
    <w:rsid w:val="00A022EB"/>
    <w:rsid w:val="00A6387B"/>
    <w:rsid w:val="00BB38A3"/>
    <w:rsid w:val="00C11247"/>
    <w:rsid w:val="00D6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9EBE"/>
  <w15:chartTrackingRefBased/>
  <w15:docId w15:val="{81524CA4-4A8F-4D90-92D5-4A00885A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B38A3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8A3"/>
  </w:style>
  <w:style w:type="paragraph" w:styleId="Tekstpodstawowy2">
    <w:name w:val="Body Text 2"/>
    <w:basedOn w:val="Normalny"/>
    <w:link w:val="Tekstpodstawowy2Znak"/>
    <w:uiPriority w:val="99"/>
    <w:unhideWhenUsed/>
    <w:rsid w:val="00BB38A3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Eichhorn</dc:creator>
  <cp:keywords/>
  <dc:description/>
  <cp:lastModifiedBy>Bogumiła Eichhorn</cp:lastModifiedBy>
  <cp:revision>3</cp:revision>
  <cp:lastPrinted>2022-12-22T10:16:00Z</cp:lastPrinted>
  <dcterms:created xsi:type="dcterms:W3CDTF">2022-12-21T09:35:00Z</dcterms:created>
  <dcterms:modified xsi:type="dcterms:W3CDTF">2022-12-22T10:17:00Z</dcterms:modified>
</cp:coreProperties>
</file>